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0F" w:rsidRDefault="00277733" w:rsidP="002F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11">
        <w:rPr>
          <w:rFonts w:ascii="Times New Roman" w:hAnsi="Times New Roman" w:cs="Times New Roman"/>
          <w:b/>
          <w:sz w:val="28"/>
          <w:szCs w:val="28"/>
        </w:rPr>
        <w:t xml:space="preserve">План работы группы </w:t>
      </w:r>
      <w:r w:rsidRPr="00E50F0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50F0F" w:rsidRPr="00E50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разработке критериев для мониторинга образовательных программ по экономике и менеджменту</w:t>
      </w:r>
      <w:r w:rsidR="00E50F0F" w:rsidRPr="00E50F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DAF" w:rsidRPr="00527511" w:rsidRDefault="00E50F0F" w:rsidP="00E50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0F">
        <w:rPr>
          <w:rFonts w:ascii="Times New Roman" w:hAnsi="Times New Roman" w:cs="Times New Roman"/>
          <w:b/>
          <w:sz w:val="28"/>
          <w:szCs w:val="28"/>
        </w:rPr>
        <w:t>К</w:t>
      </w:r>
      <w:r w:rsidR="0091289E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bookmarkStart w:id="0" w:name="_GoBack"/>
      <w:bookmarkEnd w:id="0"/>
      <w:r w:rsidR="00527511" w:rsidRPr="00E50F0F">
        <w:rPr>
          <w:rFonts w:ascii="Times New Roman" w:hAnsi="Times New Roman" w:cs="Times New Roman"/>
          <w:b/>
          <w:sz w:val="28"/>
          <w:szCs w:val="28"/>
        </w:rPr>
        <w:t>по независимой оценке качества образовательных программ</w:t>
      </w:r>
      <w:r w:rsidR="00527511" w:rsidRPr="00527511">
        <w:rPr>
          <w:rFonts w:ascii="Times New Roman" w:hAnsi="Times New Roman" w:cs="Times New Roman"/>
          <w:b/>
          <w:sz w:val="28"/>
          <w:szCs w:val="28"/>
        </w:rPr>
        <w:t xml:space="preserve"> АВВЭМ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E7A" w:rsidRPr="00527511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2F4E7A" w:rsidRDefault="002F4E7A" w:rsidP="002F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7" w:type="dxa"/>
        <w:tblInd w:w="-885" w:type="dxa"/>
        <w:tblLook w:val="04A0" w:firstRow="1" w:lastRow="0" w:firstColumn="1" w:lastColumn="0" w:noHBand="0" w:noVBand="1"/>
      </w:tblPr>
      <w:tblGrid>
        <w:gridCol w:w="533"/>
        <w:gridCol w:w="3579"/>
        <w:gridCol w:w="1737"/>
        <w:gridCol w:w="2657"/>
        <w:gridCol w:w="2131"/>
      </w:tblGrid>
      <w:tr w:rsidR="007D0A6E" w:rsidRPr="002F4E7A" w:rsidTr="002F4E7A">
        <w:trPr>
          <w:trHeight w:val="630"/>
        </w:trPr>
        <w:tc>
          <w:tcPr>
            <w:tcW w:w="533" w:type="dxa"/>
            <w:hideMark/>
          </w:tcPr>
          <w:p w:rsidR="002F4E7A" w:rsidRPr="002F4E7A" w:rsidRDefault="002F4E7A" w:rsidP="002F4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79" w:type="dxa"/>
            <w:hideMark/>
          </w:tcPr>
          <w:p w:rsidR="002F4E7A" w:rsidRPr="002F4E7A" w:rsidRDefault="002F4E7A" w:rsidP="002F4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37" w:type="dxa"/>
            <w:hideMark/>
          </w:tcPr>
          <w:p w:rsidR="002F4E7A" w:rsidRPr="002F4E7A" w:rsidRDefault="002F4E7A" w:rsidP="002F4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657" w:type="dxa"/>
            <w:hideMark/>
          </w:tcPr>
          <w:p w:rsidR="002F4E7A" w:rsidRPr="002F4E7A" w:rsidRDefault="002F4E7A" w:rsidP="002F4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 участники</w:t>
            </w:r>
          </w:p>
        </w:tc>
        <w:tc>
          <w:tcPr>
            <w:tcW w:w="2131" w:type="dxa"/>
            <w:hideMark/>
          </w:tcPr>
          <w:p w:rsidR="002F4E7A" w:rsidRPr="002F4E7A" w:rsidRDefault="002F4E7A" w:rsidP="002F4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</w:tr>
      <w:tr w:rsidR="007D0A6E" w:rsidRPr="002F4E7A" w:rsidTr="002F4E7A">
        <w:trPr>
          <w:trHeight w:val="1332"/>
        </w:trPr>
        <w:tc>
          <w:tcPr>
            <w:tcW w:w="533" w:type="dxa"/>
            <w:hideMark/>
          </w:tcPr>
          <w:p w:rsidR="002F4E7A" w:rsidRPr="002F4E7A" w:rsidRDefault="002F4E7A" w:rsidP="002F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hideMark/>
          </w:tcPr>
          <w:p w:rsidR="002F4E7A" w:rsidRPr="002F4E7A" w:rsidRDefault="001D2BED" w:rsidP="001D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1D2BED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BED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показателей мониторинга (оценки качества) образовательных программ</w:t>
            </w:r>
          </w:p>
        </w:tc>
        <w:tc>
          <w:tcPr>
            <w:tcW w:w="1737" w:type="dxa"/>
            <w:hideMark/>
          </w:tcPr>
          <w:p w:rsidR="002F4E7A" w:rsidRPr="002F4E7A" w:rsidRDefault="002F4E7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57" w:type="dxa"/>
            <w:hideMark/>
          </w:tcPr>
          <w:p w:rsidR="002F4E7A" w:rsidRPr="002F4E7A" w:rsidRDefault="002F4E7A" w:rsidP="004D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члены рабочей группы; </w:t>
            </w:r>
            <w:r w:rsidR="004D07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частники: вузы АВВЭМ</w:t>
            </w:r>
          </w:p>
        </w:tc>
        <w:tc>
          <w:tcPr>
            <w:tcW w:w="2131" w:type="dxa"/>
            <w:hideMark/>
          </w:tcPr>
          <w:p w:rsidR="002F4E7A" w:rsidRPr="002F4E7A" w:rsidRDefault="002F4E7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  <w:r w:rsidR="001D2BE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7D0A6E" w:rsidRPr="002F4E7A" w:rsidTr="002F4E7A">
        <w:trPr>
          <w:trHeight w:val="1332"/>
        </w:trPr>
        <w:tc>
          <w:tcPr>
            <w:tcW w:w="533" w:type="dxa"/>
          </w:tcPr>
          <w:p w:rsidR="001D2BED" w:rsidRPr="002F4E7A" w:rsidRDefault="001D2BED" w:rsidP="002F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1D2BED" w:rsidRDefault="001D2BED" w:rsidP="001D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членов рабочей группы по разработке системы показателей (критериев) мониторинга ОП,</w:t>
            </w:r>
          </w:p>
          <w:p w:rsidR="001D2BED" w:rsidRDefault="001D2BED" w:rsidP="001D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Финансовый университет</w:t>
            </w:r>
          </w:p>
        </w:tc>
        <w:tc>
          <w:tcPr>
            <w:tcW w:w="1737" w:type="dxa"/>
          </w:tcPr>
          <w:p w:rsidR="001D2BED" w:rsidRPr="002F4E7A" w:rsidRDefault="001D2BED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февраля</w:t>
            </w:r>
          </w:p>
        </w:tc>
        <w:tc>
          <w:tcPr>
            <w:tcW w:w="2657" w:type="dxa"/>
          </w:tcPr>
          <w:p w:rsidR="001D2BED" w:rsidRDefault="001D2BED" w:rsidP="004D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Каменева Е.А.</w:t>
            </w:r>
          </w:p>
          <w:p w:rsidR="001D2BED" w:rsidRPr="002F4E7A" w:rsidRDefault="001D2BED" w:rsidP="004D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члены рабочей группы</w:t>
            </w:r>
          </w:p>
        </w:tc>
        <w:tc>
          <w:tcPr>
            <w:tcW w:w="2131" w:type="dxa"/>
          </w:tcPr>
          <w:p w:rsidR="001D2BED" w:rsidRPr="002F4E7A" w:rsidRDefault="001D2BED" w:rsidP="000A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формированию системы критериев. Приложение к аналитическому отчету №1</w:t>
            </w:r>
          </w:p>
        </w:tc>
      </w:tr>
      <w:tr w:rsidR="007D0A6E" w:rsidRPr="002F4E7A" w:rsidTr="002F4E7A">
        <w:trPr>
          <w:trHeight w:val="1965"/>
        </w:trPr>
        <w:tc>
          <w:tcPr>
            <w:tcW w:w="533" w:type="dxa"/>
            <w:hideMark/>
          </w:tcPr>
          <w:p w:rsidR="002F4E7A" w:rsidRPr="002F4E7A" w:rsidRDefault="001D2BED" w:rsidP="002F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hideMark/>
          </w:tcPr>
          <w:p w:rsidR="002F4E7A" w:rsidRDefault="001D2BED" w:rsidP="001D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открытого заседания методической секции по финансам  УМО «Экономика и управление» в рамках Международной научно-методической конференции «Образовательные программы и профессиональные стандарты: поиск эффективного взаимодействия»,</w:t>
            </w:r>
          </w:p>
          <w:p w:rsidR="004D075E" w:rsidRPr="002F4E7A" w:rsidRDefault="004D075E" w:rsidP="001D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D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1D2BED">
              <w:rPr>
                <w:rFonts w:ascii="Times New Roman" w:hAnsi="Times New Roman" w:cs="Times New Roman"/>
                <w:sz w:val="24"/>
                <w:szCs w:val="24"/>
              </w:rPr>
              <w:t>, Финансовый университет</w:t>
            </w:r>
          </w:p>
        </w:tc>
        <w:tc>
          <w:tcPr>
            <w:tcW w:w="1737" w:type="dxa"/>
            <w:hideMark/>
          </w:tcPr>
          <w:p w:rsidR="002F4E7A" w:rsidRPr="002F4E7A" w:rsidRDefault="001D2BED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657" w:type="dxa"/>
            <w:hideMark/>
          </w:tcPr>
          <w:p w:rsidR="004D075E" w:rsidRDefault="002F4E7A" w:rsidP="004D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r w:rsidR="001D2BED">
              <w:rPr>
                <w:rFonts w:ascii="Times New Roman" w:hAnsi="Times New Roman" w:cs="Times New Roman"/>
                <w:sz w:val="24"/>
                <w:szCs w:val="24"/>
              </w:rPr>
              <w:t>Каменева Е.А.</w:t>
            </w:r>
          </w:p>
          <w:p w:rsidR="002F4E7A" w:rsidRPr="002F4E7A" w:rsidRDefault="001D2BED" w:rsidP="004D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F4E7A"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частники: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группы, члены методической секции по финансам УМО, участники рабочей группы по разработке ООП УМО, </w:t>
            </w:r>
            <w:r w:rsidR="002F4E7A"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вузы АВВЭМ,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МАОФЭО, </w:t>
            </w:r>
            <w:r w:rsidR="002F4E7A" w:rsidRPr="002F4E7A">
              <w:rPr>
                <w:rFonts w:ascii="Times New Roman" w:hAnsi="Times New Roman" w:cs="Times New Roman"/>
                <w:sz w:val="24"/>
                <w:szCs w:val="24"/>
              </w:rPr>
              <w:t>другие вузы Росси</w:t>
            </w:r>
            <w:r w:rsidR="007D0A6E">
              <w:rPr>
                <w:rFonts w:ascii="Times New Roman" w:hAnsi="Times New Roman" w:cs="Times New Roman"/>
                <w:sz w:val="24"/>
                <w:szCs w:val="24"/>
              </w:rPr>
              <w:t>и – участники конференции</w:t>
            </w:r>
          </w:p>
        </w:tc>
        <w:tc>
          <w:tcPr>
            <w:tcW w:w="2131" w:type="dxa"/>
            <w:hideMark/>
          </w:tcPr>
          <w:p w:rsidR="007D0A6E" w:rsidRDefault="007D0A6E" w:rsidP="007D0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  <w:p w:rsidR="002F4E7A" w:rsidRDefault="007D0A6E" w:rsidP="007D0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открытого заседания,</w:t>
            </w:r>
          </w:p>
          <w:p w:rsidR="007D0A6E" w:rsidRPr="002F4E7A" w:rsidRDefault="007D0A6E" w:rsidP="007D0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резолюция конференции</w:t>
            </w:r>
          </w:p>
        </w:tc>
      </w:tr>
      <w:tr w:rsidR="007D0A6E" w:rsidRPr="002F4E7A" w:rsidTr="002F4E7A">
        <w:trPr>
          <w:trHeight w:val="1950"/>
        </w:trPr>
        <w:tc>
          <w:tcPr>
            <w:tcW w:w="533" w:type="dxa"/>
            <w:hideMark/>
          </w:tcPr>
          <w:p w:rsidR="002F4E7A" w:rsidRPr="002F4E7A" w:rsidRDefault="00A95BFA" w:rsidP="00A9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79" w:type="dxa"/>
            <w:hideMark/>
          </w:tcPr>
          <w:p w:rsidR="002F4E7A" w:rsidRPr="002F4E7A" w:rsidRDefault="002F4E7A" w:rsidP="007D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</w:t>
            </w:r>
            <w:r w:rsidR="004D075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</w:t>
            </w:r>
            <w:r w:rsidR="007D0A6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механизма </w:t>
            </w:r>
            <w:proofErr w:type="spellStart"/>
            <w:r w:rsidR="007D0A6E">
              <w:rPr>
                <w:rFonts w:ascii="Times New Roman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="007D0A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1737" w:type="dxa"/>
            <w:hideMark/>
          </w:tcPr>
          <w:p w:rsidR="002F4E7A" w:rsidRPr="002F4E7A" w:rsidRDefault="007D0A6E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5BFA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657" w:type="dxa"/>
            <w:hideMark/>
          </w:tcPr>
          <w:p w:rsidR="002F4E7A" w:rsidRPr="002F4E7A" w:rsidRDefault="002F4E7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Ответственные: члены рабочей группы; участники: вузы АВВЭМ</w:t>
            </w:r>
          </w:p>
        </w:tc>
        <w:tc>
          <w:tcPr>
            <w:tcW w:w="2131" w:type="dxa"/>
            <w:hideMark/>
          </w:tcPr>
          <w:p w:rsidR="002F4E7A" w:rsidRPr="002F4E7A" w:rsidRDefault="002F4E7A" w:rsidP="007D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</w:t>
            </w:r>
            <w:r w:rsidR="005275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  <w:r w:rsidR="007D0A6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механизма </w:t>
            </w:r>
            <w:proofErr w:type="spellStart"/>
            <w:r w:rsidR="007D0A6E">
              <w:rPr>
                <w:rFonts w:ascii="Times New Roman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="007D0A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</w:t>
            </w: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для вузов АВВЭМ</w:t>
            </w:r>
          </w:p>
        </w:tc>
      </w:tr>
      <w:tr w:rsidR="007D0A6E" w:rsidRPr="002F4E7A" w:rsidTr="002F4E7A">
        <w:trPr>
          <w:trHeight w:val="975"/>
        </w:trPr>
        <w:tc>
          <w:tcPr>
            <w:tcW w:w="533" w:type="dxa"/>
            <w:hideMark/>
          </w:tcPr>
          <w:p w:rsidR="002F4E7A" w:rsidRPr="002F4E7A" w:rsidRDefault="007D0A6E" w:rsidP="002F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  <w:hideMark/>
          </w:tcPr>
          <w:p w:rsidR="002F4E7A" w:rsidRPr="002F4E7A" w:rsidRDefault="002F4E7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рабочей группы</w:t>
            </w:r>
          </w:p>
        </w:tc>
        <w:tc>
          <w:tcPr>
            <w:tcW w:w="1737" w:type="dxa"/>
            <w:hideMark/>
          </w:tcPr>
          <w:p w:rsidR="002F4E7A" w:rsidRPr="002F4E7A" w:rsidRDefault="00A95BFA" w:rsidP="00A95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7" w:type="dxa"/>
            <w:hideMark/>
          </w:tcPr>
          <w:p w:rsidR="002F4E7A" w:rsidRPr="002F4E7A" w:rsidRDefault="002F4E7A" w:rsidP="002F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Ответственные: члены рабочей группы.</w:t>
            </w:r>
          </w:p>
        </w:tc>
        <w:tc>
          <w:tcPr>
            <w:tcW w:w="2131" w:type="dxa"/>
            <w:hideMark/>
          </w:tcPr>
          <w:p w:rsidR="002F4E7A" w:rsidRPr="002F4E7A" w:rsidRDefault="002F4E7A" w:rsidP="007D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A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рабочей группы</w:t>
            </w:r>
          </w:p>
        </w:tc>
      </w:tr>
    </w:tbl>
    <w:p w:rsidR="00277733" w:rsidRPr="00277733" w:rsidRDefault="00277733" w:rsidP="002F4E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7733" w:rsidRPr="0027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3"/>
    <w:rsid w:val="000A35E1"/>
    <w:rsid w:val="000A672F"/>
    <w:rsid w:val="001D2BED"/>
    <w:rsid w:val="0027544D"/>
    <w:rsid w:val="00277733"/>
    <w:rsid w:val="002F4E7A"/>
    <w:rsid w:val="003F6112"/>
    <w:rsid w:val="004D075E"/>
    <w:rsid w:val="00527511"/>
    <w:rsid w:val="007D0A6E"/>
    <w:rsid w:val="0091289E"/>
    <w:rsid w:val="00A95BFA"/>
    <w:rsid w:val="00E50F0F"/>
    <w:rsid w:val="00F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Валерьвна Крастынь</dc:creator>
  <cp:lastModifiedBy>Сарапулова Екатерина Евгеньевна</cp:lastModifiedBy>
  <cp:revision>2</cp:revision>
  <dcterms:created xsi:type="dcterms:W3CDTF">2016-03-01T11:23:00Z</dcterms:created>
  <dcterms:modified xsi:type="dcterms:W3CDTF">2016-03-01T11:23:00Z</dcterms:modified>
</cp:coreProperties>
</file>